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7,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dr J. Kulawik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prof. dr hab. P. Major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prof. dr hab. M. Pędziwiatr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9, 10, 11, 14, 15, 16, 23, 28, 30 kwietnia oraz 5 maja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25 i 29 kwietnia zajęcia odbywają się w Centrum Innowacyjnej Edukacji Medycznej przy ul. Medycznej 7.</w:t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10 i 11 kwietnia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- 14 i 15 kwietnia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- 28 i 30 kwietnia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14.04.2025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10.04.2025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Lasek,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28.04.2025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16.04.2025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11.04.2025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8:00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lek. Urszula Popiela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urszula.popiela@doctoral.uj.edu.pl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oraz dr hab. Mateusz Rubinkiewicz, prof. UJ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rszula.popiela@doctoral.uj.edu.pl" TargetMode="External"/><Relationship Id="rId8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fvjvingMg6HM07X6iJkm+/aJg==">CgMxLjA4AHIhMTFvRUpNNHNKMHhnNms2aXZDMFhmRVg0SFY5VENSOHdz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